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8920AE">
        <w:rPr>
          <w:szCs w:val="28"/>
        </w:rPr>
        <w:t xml:space="preserve"> 02.04.2021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8920AE">
        <w:rPr>
          <w:szCs w:val="28"/>
        </w:rPr>
        <w:t xml:space="preserve">  185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C6076E">
        <w:tc>
          <w:tcPr>
            <w:tcW w:w="5353" w:type="dxa"/>
          </w:tcPr>
          <w:p w:rsidR="005A30EF" w:rsidRDefault="00C6076E" w:rsidP="00C01BBE">
            <w:r>
              <w:t>Костину Юрию Викторовичу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C6076E" w:rsidP="00C01BBE">
            <w:r>
              <w:t>авиамодельный спорт</w:t>
            </w:r>
          </w:p>
        </w:tc>
      </w:tr>
      <w:tr w:rsidR="00CE7748" w:rsidTr="00C6076E">
        <w:tc>
          <w:tcPr>
            <w:tcW w:w="5353" w:type="dxa"/>
          </w:tcPr>
          <w:p w:rsidR="00CE7748" w:rsidRDefault="00A9224C" w:rsidP="00C01BBE">
            <w:r>
              <w:t>Рыжовой Елене Владимировне</w:t>
            </w:r>
          </w:p>
        </w:tc>
        <w:tc>
          <w:tcPr>
            <w:tcW w:w="425" w:type="dxa"/>
          </w:tcPr>
          <w:p w:rsidR="00CE7748" w:rsidRDefault="00A9224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E7748" w:rsidRDefault="00A9224C" w:rsidP="00C01BBE">
            <w:r>
              <w:t>парашютный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1CDB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D07C6-C591-4FB3-A1EA-16B2358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64</cp:revision>
  <cp:lastPrinted>2021-02-26T05:33:00Z</cp:lastPrinted>
  <dcterms:created xsi:type="dcterms:W3CDTF">2015-05-22T08:18:00Z</dcterms:created>
  <dcterms:modified xsi:type="dcterms:W3CDTF">2021-04-05T07:24:00Z</dcterms:modified>
</cp:coreProperties>
</file>