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4A" w:rsidRDefault="00A55A4A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28 апреля 2016 г. N 41967</w:t>
      </w:r>
    </w:p>
    <w:p w:rsidR="00A55A4A" w:rsidRDefault="00A55A4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СПОРТА РОССИЙСКОЙ ФЕДЕРАЦИИ</w:t>
      </w:r>
    </w:p>
    <w:p w:rsidR="00A55A4A" w:rsidRDefault="00A55A4A">
      <w:pPr>
        <w:spacing w:after="1" w:line="220" w:lineRule="atLeast"/>
        <w:jc w:val="center"/>
      </w:pPr>
    </w:p>
    <w:p w:rsidR="00A55A4A" w:rsidRDefault="00A55A4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A55A4A" w:rsidRDefault="00A55A4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21 декабря 2015 г. N 1219</w:t>
      </w:r>
    </w:p>
    <w:p w:rsidR="00A55A4A" w:rsidRDefault="00A55A4A">
      <w:pPr>
        <w:spacing w:after="1" w:line="220" w:lineRule="atLeast"/>
        <w:jc w:val="center"/>
      </w:pPr>
    </w:p>
    <w:p w:rsidR="00A55A4A" w:rsidRDefault="00A55A4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</w:t>
      </w:r>
    </w:p>
    <w:p w:rsidR="00A55A4A" w:rsidRDefault="00A55A4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СОЗДАНИЯ ЦЕНТРОВ ТЕСТИРОВАНИЯ ПО ВЫПОЛНЕНИЮ НОРМАТИВОВ</w:t>
      </w:r>
    </w:p>
    <w:p w:rsidR="00A55A4A" w:rsidRDefault="00A55A4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ИСПЫТАНИЙ (ТЕСТОВ) ВСЕРОССИЙСКОГО ФИЗКУЛЬТУРНО-СПОРТИВНОГО</w:t>
      </w:r>
    </w:p>
    <w:p w:rsidR="00A55A4A" w:rsidRDefault="00A55A4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КОМПЛЕКСА "ГОТОВ К ТРУДУ И ОБОРОНЕ" (ГТО) И ПОЛОЖЕНИЯ О НИХ</w:t>
      </w: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2 статьи 31.2</w:t>
        </w:r>
      </w:hyperlink>
      <w:r>
        <w:rPr>
          <w:rFonts w:ascii="Calibri" w:hAnsi="Calibri" w:cs="Calibri"/>
        </w:rP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2015, N 41, ст. 5628) приказываю: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центров тестирования по выполнению нормативов испытаний (тестов) Всероссийского физкультурно-спортивного комплекса "Готов к труду и обороне" (ГТО) согласно приложению N 1 к настоящему приказу.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Утвердить </w:t>
      </w:r>
      <w:hyperlink w:anchor="P6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центре тестирования по выполнению нормативов испытаний (тестов) Всероссийского физкультурно-спортивного комплекса "Готов к труду и обороне" (ГТО) согласно приложению N 2 к настоящему приказу.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спорта Российской Федерации от 01.12.2014 N 954/1 "Об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них" (зарегистрирован Министерством юстиции Российской Федерации 26.02.2015, регистрационный N 36215).</w:t>
      </w:r>
      <w:proofErr w:type="gramEnd"/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статс-секретаря - заместителя Министра спорта Российской Федерации Н.В. Паршикову.</w:t>
      </w: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A55A4A" w:rsidRDefault="00A55A4A">
      <w:pPr>
        <w:spacing w:after="1" w:line="220" w:lineRule="atLeast"/>
        <w:jc w:val="right"/>
      </w:pPr>
      <w:r>
        <w:rPr>
          <w:rFonts w:ascii="Calibri" w:hAnsi="Calibri" w:cs="Calibri"/>
        </w:rPr>
        <w:t>В.Л.МУТКО</w:t>
      </w: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</w:t>
      </w:r>
    </w:p>
    <w:p w:rsidR="00A55A4A" w:rsidRDefault="00A55A4A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 спорта</w:t>
      </w:r>
    </w:p>
    <w:p w:rsidR="00A55A4A" w:rsidRDefault="00A55A4A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A55A4A" w:rsidRDefault="00A55A4A">
      <w:pPr>
        <w:spacing w:after="1" w:line="220" w:lineRule="atLeast"/>
        <w:jc w:val="right"/>
      </w:pPr>
      <w:r>
        <w:rPr>
          <w:rFonts w:ascii="Calibri" w:hAnsi="Calibri" w:cs="Calibri"/>
        </w:rPr>
        <w:t>от 21 декабря 2015 г. N 1219</w:t>
      </w: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jc w:val="center"/>
      </w:pPr>
      <w:bookmarkStart w:id="0" w:name="P32"/>
      <w:bookmarkEnd w:id="0"/>
      <w:r>
        <w:rPr>
          <w:rFonts w:ascii="Calibri" w:hAnsi="Calibri" w:cs="Calibri"/>
          <w:b/>
        </w:rPr>
        <w:t>ПОРЯДОК</w:t>
      </w:r>
    </w:p>
    <w:p w:rsidR="00A55A4A" w:rsidRDefault="00A55A4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СОЗДАНИЯ ЦЕНТРОВ ТЕСТИРОВАНИЯ ПО ВЫПОЛНЕНИЮ НОРМАТИВОВ</w:t>
      </w:r>
    </w:p>
    <w:p w:rsidR="00A55A4A" w:rsidRDefault="00A55A4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ИСПЫТАНИЙ (ТЕСТОВ) ВСЕРОССИЙСКОГО ФИЗКУЛЬТУРНО-СПОРТИВНОГО</w:t>
      </w:r>
    </w:p>
    <w:p w:rsidR="00A55A4A" w:rsidRDefault="00A55A4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КОМПЛЕКСА "ГОТОВ К ТРУДУ И ОБОРОНЕ" (ГТО)</w:t>
      </w: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</w:t>
      </w: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1. </w:t>
      </w:r>
      <w:proofErr w:type="gramStart"/>
      <w:r>
        <w:rPr>
          <w:rFonts w:ascii="Calibri" w:hAnsi="Calibri" w:cs="Calibri"/>
        </w:rPr>
        <w:t xml:space="preserve">Порядок создания центров тестирования по выполнению нормативов испытаний (тестов) Всероссийского физкультурно-спортивного комплекса "Готов к труду и обороне" (ГТО) (далее порядок) разработан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2 статьи 31.2</w:t>
        </w:r>
      </w:hyperlink>
      <w:r>
        <w:rPr>
          <w:rFonts w:ascii="Calibri" w:hAnsi="Calibri" w:cs="Calibri"/>
        </w:rP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2015, N 41, ст. 5628).</w:t>
      </w:r>
      <w:proofErr w:type="gramEnd"/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Порядок устанавливает процедуру создания в субъектах Российской Федерации центров тестирования по выполнению нормативов испытаний (тестов) Всероссийского физкультурно-спортивного комплекса "Готов к труду и обороне" (ГТО) (далее - центр тестирования), которые осуществляют тестирование общего уровня физической подготовленности населения на основании результатов выполнения нормативов испытаний (тестов) Всероссийского физкультурно-спортивного комплекса "Готов к труду и обороне" (ГТО) (далее - комплекс ГТО).</w:t>
      </w:r>
      <w:proofErr w:type="gramEnd"/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Порядок создания центра тестирования</w:t>
      </w: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Центры тестирования создаются путем учреждения некоммерческой организации или реорганизации другой некоммерческой организации такой же организационно-правовой формы и в случаях, предусмотренных федеральными законами, в результате реорганизации в форме преобразования юридического лица другой организационно-правовой формы согласно </w:t>
      </w:r>
      <w:hyperlink r:id="rId7" w:history="1">
        <w:r>
          <w:rPr>
            <w:rFonts w:ascii="Calibri" w:hAnsi="Calibri" w:cs="Calibri"/>
            <w:color w:val="0000FF"/>
          </w:rPr>
          <w:t>статье 13</w:t>
        </w:r>
      </w:hyperlink>
      <w:r>
        <w:rPr>
          <w:rFonts w:ascii="Calibri" w:hAnsi="Calibri" w:cs="Calibri"/>
        </w:rPr>
        <w:t xml:space="preserve"> Федерального закона от 12.01.1996 N 7-ФЗ "О некоммерческих организациях" (Собрание законодательства Российской Федерации, 1996, N 3, ст. 145;</w:t>
      </w:r>
      <w:proofErr w:type="gramEnd"/>
      <w:r>
        <w:rPr>
          <w:rFonts w:ascii="Calibri" w:hAnsi="Calibri" w:cs="Calibri"/>
        </w:rPr>
        <w:t xml:space="preserve"> 2010, N 19, ст. 2291; 2011, N 30 (ч. I), ст. 4568).</w:t>
      </w:r>
    </w:p>
    <w:p w:rsidR="00A55A4A" w:rsidRDefault="00A55A4A">
      <w:pPr>
        <w:spacing w:before="220" w:after="1" w:line="220" w:lineRule="atLeast"/>
        <w:ind w:firstLine="540"/>
        <w:jc w:val="both"/>
      </w:pPr>
      <w:bookmarkStart w:id="1" w:name="P45"/>
      <w:bookmarkEnd w:id="1"/>
      <w:r>
        <w:rPr>
          <w:rFonts w:ascii="Calibri" w:hAnsi="Calibri" w:cs="Calibri"/>
        </w:rPr>
        <w:t xml:space="preserve">4.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4 статьи 31.2</w:t>
        </w:r>
      </w:hyperlink>
      <w:r>
        <w:rPr>
          <w:rFonts w:ascii="Calibri" w:hAnsi="Calibri" w:cs="Calibri"/>
        </w:rPr>
        <w:t xml:space="preserve"> Федерального закона от 04.12.2007 N 329-ФЗ "О физической культуре и спорте в Российской Федерации" учредителями центра тестирования могут быть: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Министерство спорта Российской Федерации;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орган государственной власти субъекта Российской Федерации;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орган местного самоуправления.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9.1</w:t>
        </w:r>
      </w:hyperlink>
      <w:r>
        <w:rPr>
          <w:rFonts w:ascii="Calibri" w:hAnsi="Calibri" w:cs="Calibri"/>
        </w:rPr>
        <w:t xml:space="preserve"> Федерального закона от 12.01.1996 N 7-ФЗ "О некоммерческих организациях" (Собрание законодательства Российской Федерации, 1996, N 3, ст. 145; 2010, N 19, ст. 2291) центр тестирования создается как бюджетное или автономное учреждение.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Органы, указанные в </w:t>
      </w:r>
      <w:hyperlink w:anchor="P45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порядка (далее - учредители), в целях реализации </w:t>
      </w:r>
      <w:hyperlink r:id="rId11" w:history="1">
        <w:r>
          <w:rPr>
            <w:rFonts w:ascii="Calibri" w:hAnsi="Calibri" w:cs="Calibri"/>
            <w:color w:val="0000FF"/>
          </w:rPr>
          <w:t>пункта 26</w:t>
        </w:r>
      </w:hyperlink>
      <w:r>
        <w:rPr>
          <w:rFonts w:ascii="Calibri" w:hAnsi="Calibri" w:cs="Calibri"/>
        </w:rPr>
        <w:t xml:space="preserve"> Положения о Всероссийском физкультурно-спортивном комплексе "Готов к труду и обороне" (ГТО), утвержденного постановлением Правительства Российской Федерации от 11.06.2014 N 540 (Собрание законодательства Российской Федерации, 2014, N 25, ст. 3309; 2016, N 2 (ч. I), ст. 382), для проведения тестирования выполнения нормативов испытаний (тестов) комплекса ГТО создают центры тестирования.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Решение о создании центра тестирования в субъекте Российской Федерации принимается учредителем с учетом рекомендации координационного органа по внедрению Всероссийского физкультурно-спортивного комплекса "Готов к труду и обороне" (ГТО) (далее - координационный орган), созданного в соответствующем субъекте Российской Федерации и муниципальном образовании (в случае его создания).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Координационный орган, в рамках своих полномочий, готовит рекомендацию учредителю о необходимости создания центра тестирования, которую направляет для рассмотрения учредителю.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Решение о создании центра тестирования оформляется правовым актом учредителя.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10. Учредитель в рамках своих полномочий определяет: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10.1. Источник финансового обеспечения деятельности центра тестирования.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10.2. Структуру, штатное расписание, порядок наделения имуществом центра тестирования.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Реорганизация и ликвидация центра тестирования осуществляется учредителем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статьями 16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Федерального закона от 12.01.1996 N 7-ФЗ "О некоммерческих организациях" (Собрание законодательства Российской Федерации, 1996, N 3, ст. 145; 2002, N 12, ст. 1093; 2006, N 3, ст. 282; N 45, ст. 4627; 2009, N 29, ст. 3607;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19, ст. 2291).</w:t>
      </w:r>
      <w:proofErr w:type="gramEnd"/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</w:t>
      </w:r>
    </w:p>
    <w:p w:rsidR="00A55A4A" w:rsidRDefault="00A55A4A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 спорта</w:t>
      </w:r>
    </w:p>
    <w:p w:rsidR="00A55A4A" w:rsidRDefault="00A55A4A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A55A4A" w:rsidRDefault="00A55A4A">
      <w:pPr>
        <w:spacing w:after="1" w:line="220" w:lineRule="atLeast"/>
        <w:jc w:val="right"/>
      </w:pPr>
      <w:r>
        <w:rPr>
          <w:rFonts w:ascii="Calibri" w:hAnsi="Calibri" w:cs="Calibri"/>
        </w:rPr>
        <w:t>от 21 декабря 2015 г. N 1219</w:t>
      </w: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jc w:val="center"/>
      </w:pPr>
      <w:bookmarkStart w:id="2" w:name="P68"/>
      <w:bookmarkEnd w:id="2"/>
      <w:r>
        <w:rPr>
          <w:rFonts w:ascii="Calibri" w:hAnsi="Calibri" w:cs="Calibri"/>
          <w:b/>
        </w:rPr>
        <w:t>ПОЛОЖЕНИЕ</w:t>
      </w:r>
    </w:p>
    <w:p w:rsidR="00A55A4A" w:rsidRDefault="00A55A4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ЦЕНТРАХ ТЕСТИРОВАНИЯ ПО ВЫПОЛНЕНИЮ НОРМАТИВОВ ИСПЫТАНИЙ</w:t>
      </w:r>
    </w:p>
    <w:p w:rsidR="00A55A4A" w:rsidRDefault="00A55A4A">
      <w:pPr>
        <w:spacing w:after="1" w:line="220" w:lineRule="atLeast"/>
        <w:jc w:val="center"/>
      </w:pPr>
      <w:r>
        <w:rPr>
          <w:rFonts w:ascii="Calibri" w:hAnsi="Calibri" w:cs="Calibri"/>
          <w:b/>
        </w:rPr>
        <w:t>(ТЕСТОВ) ВСЕРОССИЙСКОГО ФИЗКУЛЬТУРНО-СПОРТИВНОГО КОМПЛЕКСА</w:t>
      </w:r>
    </w:p>
    <w:p w:rsidR="00A55A4A" w:rsidRDefault="00A55A4A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"ГОТОВ К ТРУДУ И ОБОРОНЕ" (ГТО)</w:t>
      </w: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</w:t>
      </w: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Положение о центрах тестирования по выполнению нормативов испытаний (тестов) Всероссийского физкультурно-спортивного комплекса "Готов к труду и обороне" (ГТО) (далее - положение) разработано 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2 статьи 31.2</w:t>
        </w:r>
      </w:hyperlink>
      <w:r>
        <w:rPr>
          <w:rFonts w:ascii="Calibri" w:hAnsi="Calibri" w:cs="Calibri"/>
        </w:rP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2015, N 41, ст. 5628).</w:t>
      </w:r>
      <w:proofErr w:type="gramEnd"/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Положение устанавливает порядок деятельности центров тестирования по выполнению нормативов испытаний (тестов) Всероссийского физкультурно-спортивного комплекса "Готов к труду и обороне" (ГТО) (далее - центр тестирования), осуществляющих тестирование уровня физической подготовленности населения на основании результатов выполнения нормативов испытаний (тестов) Всероссийского физкультурно-спортивного комплекса "Готов к труду и обороне" (ГТО) (далее - комплекс ГТО).</w:t>
      </w: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Цели и задачи центра тестирования</w:t>
      </w: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Целью деятельности центра тестирования является осуществление тестирования населения по выполнению нормативов испытаний (тестов) комплекса ГТО, содержащихся в государственных </w:t>
      </w:r>
      <w:hyperlink r:id="rId16" w:history="1">
        <w:r>
          <w:rPr>
            <w:rFonts w:ascii="Calibri" w:hAnsi="Calibri" w:cs="Calibri"/>
            <w:color w:val="0000FF"/>
          </w:rPr>
          <w:t>требованиях</w:t>
        </w:r>
      </w:hyperlink>
      <w:r>
        <w:rPr>
          <w:rFonts w:ascii="Calibri" w:hAnsi="Calibri" w:cs="Calibri"/>
        </w:rPr>
        <w:t xml:space="preserve">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(ГТО), утвержденных приказом Министерства спорта Российской Федерации от 08.07.2014 N 575 (зарегистрирован Министерством юстиции Российской Федерации 29.07.2014, регистрационный N 33345), с учетом изменений, внесенных приказом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Минспорта</w:t>
      </w:r>
      <w:proofErr w:type="spellEnd"/>
      <w:r>
        <w:rPr>
          <w:rFonts w:ascii="Calibri" w:hAnsi="Calibri" w:cs="Calibri"/>
        </w:rPr>
        <w:t xml:space="preserve"> России от 16.11.2015 N 1045 "О внесении изменений в приказ Министерства спорта Российской Федерации от 08.07.2014 N 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(ГТО)" (зарегистрирован Минюстом России 01.12.2015, регистрационный N 39908) </w:t>
      </w:r>
      <w:r>
        <w:rPr>
          <w:rFonts w:ascii="Calibri" w:hAnsi="Calibri" w:cs="Calibri"/>
        </w:rPr>
        <w:lastRenderedPageBreak/>
        <w:t>(далее - государственные требования) и оценка выполнения нормативов испытаний (тестов) комплекса ГТО населением.</w:t>
      </w:r>
      <w:proofErr w:type="gramEnd"/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Задачи центра тестирования: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4.1. Создание условий по оказанию консультационной и методической помощи населению в подготовке к выполнению нормативов испытаний (тестов) комплекса ГТО.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Организация и проведение тестирования населения по выполнению нормативов испытаний (тестов) комплекса ГТО.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ГТО.</w:t>
      </w: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Деятельность центра тестирования</w:t>
      </w: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Виды деятельности центра тестирования: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нормативов испытаний (тестов) комплекса ГТО.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нормативов испытаний (тестов) комплекса ГТО, содержащихся в государственных </w:t>
      </w:r>
      <w:hyperlink r:id="rId17" w:history="1">
        <w:r>
          <w:rPr>
            <w:rFonts w:ascii="Calibri" w:hAnsi="Calibri" w:cs="Calibri"/>
            <w:color w:val="0000FF"/>
          </w:rPr>
          <w:t>требованиях</w:t>
        </w:r>
      </w:hyperlink>
      <w:r>
        <w:rPr>
          <w:rFonts w:ascii="Calibri" w:hAnsi="Calibri" w:cs="Calibri"/>
        </w:rPr>
        <w:t>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 Осуществление тестирования населения по выполнению нормативов испытаний (тестов) комплекса ГТО.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5.4. Ведение учета результатов тестирования участников, формирование протоколов выполнения нормативов комплекса ГТО, оценка выполнения нормативов испытаний (тестов) комплекса ГТО.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5.5. Внесение данных участников тестирования, результатов тестирования и данных сводного протокола в электронную базу данных, относящихся к реализации комплекса ГТО.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5.6. Подготовка представления о награждении соответствующими знаками отличия комплекса ГТО лиц, выполнивших нормативы испытаний (тестов) комплекса ГТО.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5.7. Участие в организации физкультурных мероприятий и спортивных мероприятий по реализации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5.8. Взаимодействие с органами государственной власти, органами местного самоуправления, физкультурно-спортивными, общественными и иными организациями по внедрению комплекса ГТО, проведения физкультурных мероприятий и спортивных мероприятий по реализации комплекса ГТО.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5.9. Участие в организации повышения квалификации специалистов в области физической культуры и спорта по комплексу ГТО.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5.10. Обеспечение судейства выполнения нормативов испытаний (тестов) комплекса ГТО населением.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5.11. </w:t>
      </w:r>
      <w:proofErr w:type="gramStart"/>
      <w:r>
        <w:rPr>
          <w:rFonts w:ascii="Calibri" w:hAnsi="Calibri" w:cs="Calibri"/>
        </w:rPr>
        <w:t>Осуществление тестирования лиц из числа граждан, подлежащих призыву на военную службу, обучающихся в подведомственных Министерству обороны Российской Федерации образовательных организациях, и гражданского персонала воинских формирований.</w:t>
      </w:r>
      <w:proofErr w:type="gramEnd"/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Центр тестирования имеет право: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7.1. Допускать или не допускать участников тестирования к выполнению нормативов испытаний (тестов) комплекса ГТО в соответствии законодательством Российской Федерации.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7.3. Вносить исполнительным органам государственной власти субъектов Российской Федерации в области физической культуры и спорта предложения по совершенствованию государственных </w:t>
      </w:r>
      <w:hyperlink r:id="rId18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>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7.4. Привлекать волонтеров для организации процесса тестирования населения.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Центр тестирования обязан: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8.1.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8.2. Осуществлять обработку персональных данных участников тестирования в соответствии с законодательством Российской Федерации в области персональных данных.</w:t>
      </w:r>
    </w:p>
    <w:p w:rsidR="00A55A4A" w:rsidRDefault="00A55A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8.3. Осуществлять тестирование только на объектах спорта, соответствующих требованиям безопасности.</w:t>
      </w: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IV. Материально-техническое обеспечение</w:t>
      </w: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Центр тестирования осуществляет материально-техническое обеспечение участников тестирования, обеспечение спортивным оборудованием и инвентарем, </w:t>
      </w:r>
      <w:proofErr w:type="gramStart"/>
      <w:r>
        <w:rPr>
          <w:rFonts w:ascii="Calibri" w:hAnsi="Calibri" w:cs="Calibri"/>
        </w:rPr>
        <w:t>необходимыми</w:t>
      </w:r>
      <w:proofErr w:type="gramEnd"/>
      <w:r>
        <w:rPr>
          <w:rFonts w:ascii="Calibri" w:hAnsi="Calibri" w:cs="Calibri"/>
        </w:rPr>
        <w:t xml:space="preserve"> для прохождения тестирования.</w:t>
      </w: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spacing w:after="1" w:line="220" w:lineRule="atLeast"/>
        <w:jc w:val="both"/>
      </w:pPr>
    </w:p>
    <w:p w:rsidR="00A55A4A" w:rsidRDefault="00A55A4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53AD" w:rsidRDefault="001F53AD"/>
    <w:sectPr w:rsidR="001F53AD" w:rsidSect="0010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5A4A"/>
    <w:rsid w:val="001F53AD"/>
    <w:rsid w:val="00A5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611C293A8F8DA5A856F2DE68FAD60F25C2D0D8DCF1C30B5E6ECEEC3602DBA1D99D0004A482E555DD6CD4BDB88FC78F2F39BF35F616650W8TAP" TargetMode="External"/><Relationship Id="rId13" Type="http://schemas.openxmlformats.org/officeDocument/2006/relationships/hyperlink" Target="consultantplus://offline/ref=414611C293A8F8DA5A856F2DE68FAD60F25C2C0F8BC91C30B5E6ECEEC3602DBA1D99D0004A4829535BD6CD4BDB88FC78F2F39BF35F616650W8TAP" TargetMode="External"/><Relationship Id="rId18" Type="http://schemas.openxmlformats.org/officeDocument/2006/relationships/hyperlink" Target="consultantplus://offline/ref=414611C293A8F8DA5A856F2DE68FAD60F2562D0A8BCA1C30B5E6ECEEC3602DBA1D99D0004A4828515DD6CD4BDB88FC78F2F39BF35F616650W8T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4611C293A8F8DA5A856F2DE68FAD60F25C2C0F8BC91C30B5E6ECEEC3602DBA1D99D0004A4829505CD6CD4BDB88FC78F2F39BF35F616650W8TAP" TargetMode="External"/><Relationship Id="rId12" Type="http://schemas.openxmlformats.org/officeDocument/2006/relationships/hyperlink" Target="consultantplus://offline/ref=414611C293A8F8DA5A856F2DE68FAD60F25C2C0F8BC91C30B5E6ECEEC3602DBA1D99D0004A4829525ED6CD4BDB88FC78F2F39BF35F616650W8TAP" TargetMode="External"/><Relationship Id="rId17" Type="http://schemas.openxmlformats.org/officeDocument/2006/relationships/hyperlink" Target="consultantplus://offline/ref=414611C293A8F8DA5A856F2DE68FAD60F2562D0A8BCA1C30B5E6ECEEC3602DBA1D99D0004A4828515DD6CD4BDB88FC78F2F39BF35F616650W8TA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4611C293A8F8DA5A856F2DE68FAD60F3552D0E8FC81C30B5E6ECEEC3602DBA1D99D0004A4828515CD6CD4BDB88FC78F2F39BF35F616650W8TA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4611C293A8F8DA5A856F2DE68FAD60F25C2D0D8DCF1C30B5E6ECEEC3602DBA1D99D0004A482E555CD6CD4BDB88FC78F2F39BF35F616650W8TAP" TargetMode="External"/><Relationship Id="rId11" Type="http://schemas.openxmlformats.org/officeDocument/2006/relationships/hyperlink" Target="consultantplus://offline/ref=414611C293A8F8DA5A856F2DE68FAD60F2552F0E88CC1C30B5E6ECEEC3602DBA1D99D0004A48295058D6CD4BDB88FC78F2F39BF35F616650W8TAP" TargetMode="External"/><Relationship Id="rId5" Type="http://schemas.openxmlformats.org/officeDocument/2006/relationships/hyperlink" Target="consultantplus://offline/ref=414611C293A8F8DA5A856F2DE68FAD60F053280388C01C30B5E6ECEEC3602DBA0F99880C4B4136515CC39B1A9DWDTCP" TargetMode="External"/><Relationship Id="rId15" Type="http://schemas.openxmlformats.org/officeDocument/2006/relationships/hyperlink" Target="consultantplus://offline/ref=414611C293A8F8DA5A856F2DE68FAD60F25C2D0D8DCF1C30B5E6ECEEC3602DBA1D99D0004A482E555CD6CD4BDB88FC78F2F39BF35F616650W8TAP" TargetMode="External"/><Relationship Id="rId10" Type="http://schemas.openxmlformats.org/officeDocument/2006/relationships/hyperlink" Target="consultantplus://offline/ref=414611C293A8F8DA5A856F2DE68FAD60F25C2C0F8BC91C30B5E6ECEEC3602DBA1D99D0034B4B23040D99CC179ED4EF78FBF398F343W6T2P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14611C293A8F8DA5A856F2DE68FAD60F25C2D0D8DCF1C30B5E6ECEEC3602DBA1D99D0004A482E555CD6CD4BDB88FC78F2F39BF35F616650W8TAP" TargetMode="External"/><Relationship Id="rId9" Type="http://schemas.openxmlformats.org/officeDocument/2006/relationships/hyperlink" Target="consultantplus://offline/ref=414611C293A8F8DA5A856F2DE68FAD60F25C2D0D8DCF1C30B5E6ECEEC3602DBA1D99D0004A482E555ED6CD4BDB88FC78F2F39BF35F616650W8TAP" TargetMode="External"/><Relationship Id="rId14" Type="http://schemas.openxmlformats.org/officeDocument/2006/relationships/hyperlink" Target="consultantplus://offline/ref=414611C293A8F8DA5A856F2DE68FAD60F25C2C0F8BC91C30B5E6ECEEC3602DBA1D99D0004A4829545BD6CD4BDB88FC78F2F39BF35F616650W8T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2202</Words>
  <Characters>12558</Characters>
  <Application>Microsoft Office Word</Application>
  <DocSecurity>0</DocSecurity>
  <Lines>104</Lines>
  <Paragraphs>29</Paragraphs>
  <ScaleCrop>false</ScaleCrop>
  <Company/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MS_NaumovaEU</dc:creator>
  <cp:keywords/>
  <dc:description/>
  <cp:lastModifiedBy>MS_NaumovaEU</cp:lastModifiedBy>
  <cp:revision>2</cp:revision>
  <dcterms:created xsi:type="dcterms:W3CDTF">2021-10-19T15:17:00Z</dcterms:created>
  <dcterms:modified xsi:type="dcterms:W3CDTF">2021-10-19T15:19:00Z</dcterms:modified>
</cp:coreProperties>
</file>